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B3" w:rsidRDefault="00F50FB3" w:rsidP="00676912">
      <w:pPr>
        <w:jc w:val="center"/>
        <w:rPr>
          <w:i/>
        </w:rPr>
      </w:pPr>
      <w:r>
        <w:rPr>
          <w:i/>
        </w:rPr>
        <w:t>“IN QUESTO LOCALE SONO AMMESSE MASSIMO N. _____ PERSONE CONTEMPORANEAMENTE</w:t>
      </w:r>
    </w:p>
    <w:p w:rsidR="00676912" w:rsidRDefault="00676912" w:rsidP="00676912">
      <w:pPr>
        <w:jc w:val="center"/>
        <w:rPr>
          <w:i/>
        </w:rPr>
      </w:pPr>
    </w:p>
    <w:p w:rsidR="00F50FB3" w:rsidRDefault="00F50FB3" w:rsidP="00676912">
      <w:pPr>
        <w:jc w:val="center"/>
        <w:rPr>
          <w:i/>
        </w:rPr>
      </w:pPr>
      <w:r>
        <w:rPr>
          <w:i/>
        </w:rPr>
        <w:t>ai sensi dell’Ordinanza di Regione Lombardia n. 623 del 21 ottobre 2020, dei protocolli e delle linee guida vigenti.</w:t>
      </w:r>
    </w:p>
    <w:p w:rsidR="00F50FB3" w:rsidRDefault="00F50FB3" w:rsidP="00676912">
      <w:pPr>
        <w:jc w:val="center"/>
        <w:rPr>
          <w:i/>
        </w:rPr>
      </w:pPr>
    </w:p>
    <w:p w:rsidR="00F50FB3" w:rsidRDefault="00F50FB3" w:rsidP="00676912">
      <w:pPr>
        <w:jc w:val="both"/>
        <w:rPr>
          <w:i/>
        </w:rPr>
      </w:pPr>
      <w:r>
        <w:rPr>
          <w:i/>
        </w:rPr>
        <w:t>Le regole di accesso sono stabilite in base alle caratteristiche dei locali, in modo da evitare assembramenti e assicurare il mantenimento di ALMENO 1 METRO DI SEPARAZIONE TRA I CLIENTI e tra questi ultimi e gli ADDETTI ALL’ESERCIZIO.”</w:t>
      </w:r>
    </w:p>
    <w:p w:rsidR="00BC12D2" w:rsidRDefault="00BC12D2" w:rsidP="00676912">
      <w:pPr>
        <w:jc w:val="center"/>
      </w:pPr>
      <w:bookmarkStart w:id="0" w:name="_GoBack"/>
      <w:bookmarkEnd w:id="0"/>
    </w:p>
    <w:sectPr w:rsidR="00BC12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B3"/>
    <w:rsid w:val="00676912"/>
    <w:rsid w:val="00BC12D2"/>
    <w:rsid w:val="00F5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Commercio Suap</dc:creator>
  <cp:lastModifiedBy>Commercio Suap</cp:lastModifiedBy>
  <cp:revision>2</cp:revision>
  <dcterms:created xsi:type="dcterms:W3CDTF">2020-10-23T11:07:00Z</dcterms:created>
  <dcterms:modified xsi:type="dcterms:W3CDTF">2020-10-23T11:10:00Z</dcterms:modified>
</cp:coreProperties>
</file>